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1680" w:type="dxa"/>
        <w:tblInd w:w="-601" w:type="dxa"/>
        <w:tblLook w:val="04A0"/>
      </w:tblPr>
      <w:tblGrid>
        <w:gridCol w:w="7359"/>
        <w:gridCol w:w="2139"/>
        <w:gridCol w:w="22182"/>
      </w:tblGrid>
      <w:tr w:rsidR="000410E7" w:rsidRPr="007D7AA8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7D7AA8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Анатомия человека</w:t>
            </w:r>
          </w:p>
        </w:tc>
      </w:tr>
      <w:tr w:rsidR="000410E7" w:rsidRPr="007D7AA8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Акушерство и гинекология</w:t>
            </w:r>
          </w:p>
        </w:tc>
      </w:tr>
      <w:tr w:rsidR="000410E7" w:rsidRPr="007D7AA8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Акушерство и гинекология ФНОМФ</w:t>
            </w:r>
          </w:p>
        </w:tc>
      </w:tr>
      <w:tr w:rsidR="000410E7" w:rsidRPr="008F68A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8F68AE" w:rsidRDefault="000410E7" w:rsidP="000410E7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Анестезиология</w:t>
            </w:r>
            <w:r w:rsidRPr="008F68AE"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и</w:t>
            </w:r>
            <w:r w:rsidRPr="008F68AE"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реаниматология </w:t>
            </w:r>
            <w:r w:rsidRPr="008F68AE"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  <w:t>n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.</w:t>
            </w:r>
            <w:r w:rsidRPr="008F68AE">
              <w:rPr>
                <w:rFonts w:ascii="Georgia" w:hAnsi="Georgia" w:cs="Times New Roman"/>
                <w:color w:val="00B050"/>
                <w:sz w:val="28"/>
                <w:szCs w:val="28"/>
              </w:rPr>
              <w:t>1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 им. Валерия </w:t>
            </w:r>
            <w:proofErr w:type="spellStart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Герега</w:t>
            </w:r>
            <w:proofErr w:type="spellEnd"/>
          </w:p>
        </w:tc>
      </w:tr>
      <w:tr w:rsidR="000410E7" w:rsidRPr="008F68A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8F68A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Анестезиология</w:t>
            </w:r>
            <w:r w:rsidRPr="008F68AE"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и</w:t>
            </w:r>
            <w:r w:rsidRPr="008F68AE"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реаматология</w:t>
            </w:r>
            <w:proofErr w:type="spellEnd"/>
            <w:r w:rsidRPr="008F68AE"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  <w:t>n. 2</w:t>
            </w:r>
          </w:p>
        </w:tc>
      </w:tr>
      <w:tr w:rsidR="000410E7" w:rsidRPr="008F68A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Альтернативная и нетрадиционная медицина</w:t>
            </w:r>
          </w:p>
        </w:tc>
      </w:tr>
      <w:tr w:rsidR="000410E7" w:rsidRPr="009A4108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9A4108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0410E7" w:rsidRPr="008F68A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8F68A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Биохимия и клиническая биохимия</w:t>
            </w:r>
          </w:p>
        </w:tc>
      </w:tr>
      <w:tr w:rsidR="000410E7" w:rsidRPr="008F68A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8F68A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Молекулярная биология и генетика человека</w:t>
            </w:r>
          </w:p>
        </w:tc>
      </w:tr>
      <w:tr w:rsidR="000410E7" w:rsidRPr="00B71259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B71259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Инфекционные болезни</w:t>
            </w:r>
          </w:p>
        </w:tc>
      </w:tr>
      <w:tr w:rsidR="000410E7" w:rsidRPr="00B71259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B71259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Инфекционные тропические болезни и медицинская паразитология</w:t>
            </w:r>
          </w:p>
        </w:tc>
      </w:tr>
      <w:tr w:rsidR="000410E7" w:rsidRPr="000410E7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0410E7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410E7" w:rsidRPr="00B71259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B71259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Фармацевтическая и токсикологическая химия</w:t>
            </w:r>
          </w:p>
        </w:tc>
      </w:tr>
      <w:tr w:rsidR="000410E7" w:rsidRPr="00B71259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B71259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Общая химия</w:t>
            </w:r>
          </w:p>
        </w:tc>
      </w:tr>
      <w:tr w:rsidR="000410E7" w:rsidRPr="00BA7FE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BA7FE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Хирургия ФНОМФ</w:t>
            </w:r>
          </w:p>
        </w:tc>
      </w:tr>
      <w:tr w:rsidR="000410E7" w:rsidRPr="00BA7FE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BA7FE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Семиотика общей хирургии</w:t>
            </w:r>
          </w:p>
        </w:tc>
      </w:tr>
      <w:tr w:rsidR="000410E7" w:rsidRPr="00BA7FE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BA7FE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Хирургия</w:t>
            </w:r>
            <w:r w:rsidRPr="001938CE"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  <w:t>n</w:t>
            </w:r>
            <w:r w:rsidRPr="001938CE"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. 1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им</w:t>
            </w:r>
            <w:r w:rsidRPr="001938CE"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.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Николая </w:t>
            </w:r>
            <w:proofErr w:type="spellStart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Анестиади</w:t>
            </w:r>
            <w:proofErr w:type="spellEnd"/>
          </w:p>
        </w:tc>
      </w:tr>
      <w:tr w:rsidR="000410E7" w:rsidRPr="00BA7FE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BA7FE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Хирургия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  <w:t xml:space="preserve">  n.2</w:t>
            </w:r>
          </w:p>
        </w:tc>
      </w:tr>
      <w:tr w:rsidR="000410E7" w:rsidRPr="00203381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203381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Челюстно-лицевая хирургия, детская стоматология и ортодонтия</w:t>
            </w:r>
          </w:p>
        </w:tc>
      </w:tr>
      <w:tr w:rsidR="000410E7" w:rsidRPr="00203381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203381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Челюстно-лицевая хирургия и </w:t>
            </w:r>
            <w:proofErr w:type="spellStart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имплантология</w:t>
            </w:r>
            <w:proofErr w:type="spellEnd"/>
          </w:p>
        </w:tc>
      </w:tr>
      <w:tr w:rsidR="000410E7" w:rsidRPr="00203381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203381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Детская хирургия, ортопедия и анестезиология</w:t>
            </w:r>
          </w:p>
        </w:tc>
      </w:tr>
      <w:tr w:rsidR="000410E7" w:rsidRPr="00203381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203381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Курс гериатрии и геронтологии</w:t>
            </w:r>
          </w:p>
        </w:tc>
      </w:tr>
      <w:tr w:rsidR="000410E7" w:rsidRPr="00203381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203381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Курс хирургии</w:t>
            </w:r>
          </w:p>
        </w:tc>
      </w:tr>
      <w:tr w:rsidR="000410E7" w:rsidRPr="00203381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203381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Курс фармакотерапии</w:t>
            </w:r>
          </w:p>
        </w:tc>
      </w:tr>
      <w:tr w:rsidR="000410E7" w:rsidRPr="00203381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203381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Курс медицинской генетики</w:t>
            </w:r>
          </w:p>
        </w:tc>
      </w:tr>
      <w:tr w:rsidR="000410E7" w:rsidRPr="00203381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203381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Реабилитация, физиотерапия и мануальная терапия</w:t>
            </w:r>
          </w:p>
        </w:tc>
      </w:tr>
      <w:tr w:rsidR="000410E7" w:rsidRPr="000410E7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0410E7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410E7" w:rsidRPr="00C63A39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Департамент Терапии.</w:t>
            </w:r>
          </w:p>
          <w:p w:rsidR="000410E7" w:rsidRPr="00C63A39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Предмет: Профессиональные болезни</w:t>
            </w:r>
          </w:p>
        </w:tc>
      </w:tr>
      <w:tr w:rsidR="000410E7" w:rsidRPr="00C63A39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C63A39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Департамент Терапии. Предмет: Кардиология</w:t>
            </w:r>
          </w:p>
        </w:tc>
      </w:tr>
      <w:tr w:rsidR="000410E7" w:rsidRPr="00C63A39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C63A39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Департамент Терапии. Предмет: Гастроэнтерология</w:t>
            </w:r>
          </w:p>
        </w:tc>
      </w:tr>
      <w:tr w:rsidR="000410E7" w:rsidRPr="00C63A39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C63A39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Департамент Терапии. Предмет: </w:t>
            </w:r>
            <w:proofErr w:type="spellStart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Пневмология</w:t>
            </w:r>
            <w:proofErr w:type="spellEnd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 и аллергология</w:t>
            </w:r>
          </w:p>
        </w:tc>
      </w:tr>
      <w:tr w:rsidR="000410E7" w:rsidRPr="00680F02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680F02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Департамент Терапии. Предмет: Внутренние болезни</w:t>
            </w:r>
          </w:p>
        </w:tc>
      </w:tr>
      <w:tr w:rsidR="000410E7" w:rsidRPr="00680F02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680F02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Департамент Терапии. Предмет: Ревматология и нефрология</w:t>
            </w:r>
          </w:p>
        </w:tc>
      </w:tr>
      <w:tr w:rsidR="000410E7" w:rsidRPr="00680F02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680F02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Департамент Терапии. Предмет: Клинический синтез</w:t>
            </w:r>
          </w:p>
        </w:tc>
      </w:tr>
      <w:tr w:rsidR="000410E7" w:rsidRPr="00680F02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680F02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Департамент Педиатрии</w:t>
            </w:r>
          </w:p>
        </w:tc>
      </w:tr>
      <w:tr w:rsidR="000410E7" w:rsidRPr="00680F02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680F02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Дерматовенерология</w:t>
            </w:r>
            <w:proofErr w:type="spellEnd"/>
          </w:p>
        </w:tc>
      </w:tr>
      <w:tr w:rsidR="000410E7" w:rsidRPr="00680F02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680F02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Клиническая лабораторная диагностика</w:t>
            </w:r>
          </w:p>
        </w:tc>
      </w:tr>
      <w:tr w:rsidR="000410E7" w:rsidRPr="00C1513C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C1513C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0410E7" w:rsidRPr="00680F02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680F02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Экономика, управление и </w:t>
            </w:r>
            <w:proofErr w:type="spellStart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психопедагогика</w:t>
            </w:r>
            <w:proofErr w:type="spellEnd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 в медицине</w:t>
            </w:r>
          </w:p>
        </w:tc>
      </w:tr>
      <w:tr w:rsidR="000410E7" w:rsidRPr="00641C3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641C3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Физическое воспитание</w:t>
            </w:r>
          </w:p>
        </w:tc>
      </w:tr>
      <w:tr w:rsidR="000410E7" w:rsidRPr="00641C3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641C3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Эндокринология</w:t>
            </w:r>
          </w:p>
        </w:tc>
      </w:tr>
      <w:tr w:rsidR="000410E7" w:rsidRPr="00641C3E" w:rsidTr="000410E7">
        <w:trPr>
          <w:gridAfter w:val="1"/>
          <w:wAfter w:w="22182" w:type="dxa"/>
          <w:trHeight w:val="287"/>
        </w:trPr>
        <w:tc>
          <w:tcPr>
            <w:tcW w:w="9498" w:type="dxa"/>
            <w:gridSpan w:val="2"/>
          </w:tcPr>
          <w:p w:rsidR="000410E7" w:rsidRPr="00641C3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lastRenderedPageBreak/>
              <w:t>Эпидемиология</w:t>
            </w:r>
          </w:p>
        </w:tc>
      </w:tr>
      <w:tr w:rsidR="000410E7" w:rsidRPr="00C1513C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C1513C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0410E7" w:rsidRPr="00BC633C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BC633C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</w:p>
        </w:tc>
      </w:tr>
      <w:tr w:rsidR="000410E7" w:rsidRPr="00641C3E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641C3E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Фармакогнозия</w:t>
            </w:r>
            <w:r w:rsidRPr="00BC633C"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и</w:t>
            </w:r>
            <w:r w:rsidRPr="00BC633C"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фармацевтическая ботаника</w:t>
            </w:r>
          </w:p>
        </w:tc>
      </w:tr>
      <w:tr w:rsidR="000410E7" w:rsidRPr="002F4AFB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2F4AFB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Фармакология и клиническая фармация</w:t>
            </w:r>
          </w:p>
        </w:tc>
      </w:tr>
      <w:tr w:rsidR="000410E7" w:rsidRPr="002F4AFB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2F4AFB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Фармакология и клиническая фармакология</w:t>
            </w:r>
          </w:p>
        </w:tc>
      </w:tr>
      <w:tr w:rsidR="000410E7" w:rsidRPr="002F4AFB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2F4AFB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Философия и биоэтика</w:t>
            </w:r>
          </w:p>
        </w:tc>
      </w:tr>
      <w:tr w:rsidR="000410E7" w:rsidRPr="002F4AFB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2F4AFB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Физиология человека и биофизика</w:t>
            </w:r>
          </w:p>
        </w:tc>
      </w:tr>
      <w:tr w:rsidR="000410E7" w:rsidRPr="002F4AFB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2F4AFB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Патофизиология и клиническая патофизиология</w:t>
            </w:r>
          </w:p>
        </w:tc>
      </w:tr>
      <w:tr w:rsidR="000410E7" w:rsidRPr="00C1513C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0410E7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0410E7">
              <w:rPr>
                <w:rFonts w:ascii="Georgia" w:hAnsi="Georgia" w:cs="Times New Roman"/>
                <w:b/>
                <w:sz w:val="28"/>
                <w:szCs w:val="28"/>
              </w:rPr>
              <w:t>Г</w:t>
            </w:r>
          </w:p>
        </w:tc>
      </w:tr>
      <w:tr w:rsidR="000410E7" w:rsidRPr="002F4AFB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2F4AFB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Гистология, цитология и эмбриология</w:t>
            </w:r>
          </w:p>
        </w:tc>
      </w:tr>
      <w:tr w:rsidR="000410E7" w:rsidRPr="002F4AFB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Гигиена</w:t>
            </w:r>
          </w:p>
        </w:tc>
      </w:tr>
      <w:tr w:rsidR="000410E7" w:rsidRPr="00C1513C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C1513C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0410E7" w:rsidRPr="002F4AFB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2F4AFB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</w:p>
        </w:tc>
      </w:tr>
      <w:tr w:rsidR="000410E7" w:rsidRPr="002F4AFB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2F4AFB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</w:p>
        </w:tc>
      </w:tr>
      <w:tr w:rsidR="000410E7" w:rsidRPr="00C1513C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C1513C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0410E7" w:rsidRPr="00BC633C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BC633C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Лаборатория инженерии тканей и клеточных культур</w:t>
            </w:r>
          </w:p>
        </w:tc>
      </w:tr>
      <w:tr w:rsidR="000410E7" w:rsidRPr="00BC633C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BC633C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Современные языки</w:t>
            </w:r>
          </w:p>
        </w:tc>
      </w:tr>
      <w:tr w:rsidR="000410E7" w:rsidRPr="00BC633C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BC633C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Румынский язык и медицинская терминология</w:t>
            </w:r>
          </w:p>
        </w:tc>
      </w:tr>
      <w:tr w:rsidR="000410E7" w:rsidRPr="000410E7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0410E7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410E7" w:rsidRPr="00BC633C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BC633C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</w:p>
        </w:tc>
      </w:tr>
      <w:tr w:rsidR="000410E7" w:rsidRPr="00C74889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C74889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  <w:highlight w:val="yellow"/>
              </w:rPr>
            </w:pPr>
            <w:r w:rsidRPr="00C74889">
              <w:rPr>
                <w:rFonts w:ascii="Georgia" w:hAnsi="Georgia" w:cs="Times New Roman"/>
                <w:color w:val="00B050"/>
                <w:sz w:val="28"/>
                <w:szCs w:val="28"/>
                <w:highlight w:val="yellow"/>
              </w:rPr>
              <w:t>Семейная медицина</w:t>
            </w:r>
          </w:p>
        </w:tc>
      </w:tr>
      <w:tr w:rsidR="000410E7" w:rsidRPr="00023E20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023E20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Внутренние болезни и семиотика</w:t>
            </w:r>
          </w:p>
        </w:tc>
      </w:tr>
      <w:tr w:rsidR="000410E7" w:rsidRPr="00023E20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023E20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Судебная медицина</w:t>
            </w:r>
          </w:p>
        </w:tc>
      </w:tr>
      <w:tr w:rsidR="000410E7" w:rsidRPr="00023E20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023E20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Военная медицина и медицина катастроф</w:t>
            </w:r>
          </w:p>
        </w:tc>
      </w:tr>
      <w:tr w:rsidR="000410E7" w:rsidRPr="00023E20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023E20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Социальная медицина и управление в здравоохранении</w:t>
            </w:r>
          </w:p>
        </w:tc>
      </w:tr>
      <w:tr w:rsidR="000410E7" w:rsidRPr="00607F18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607F18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Микробиология, вирусология и иммунология</w:t>
            </w:r>
          </w:p>
        </w:tc>
      </w:tr>
      <w:tr w:rsidR="000410E7" w:rsidRPr="00607F18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607F18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Патологическая анатомия</w:t>
            </w:r>
          </w:p>
        </w:tc>
      </w:tr>
      <w:tr w:rsidR="000410E7" w:rsidRPr="00E33698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E33698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0410E7" w:rsidRPr="004D102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Нейрохирургия</w:t>
            </w:r>
          </w:p>
        </w:tc>
      </w:tr>
      <w:tr w:rsidR="000410E7" w:rsidRPr="004D102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Неврология</w:t>
            </w:r>
          </w:p>
        </w:tc>
      </w:tr>
      <w:tr w:rsidR="000410E7" w:rsidRPr="00E33698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0410E7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0410E7">
              <w:rPr>
                <w:rFonts w:ascii="Georgia" w:hAnsi="Georgia" w:cs="Times New Roman"/>
                <w:b/>
                <w:sz w:val="28"/>
                <w:szCs w:val="28"/>
              </w:rPr>
              <w:t>О</w:t>
            </w:r>
          </w:p>
        </w:tc>
      </w:tr>
      <w:tr w:rsidR="000410E7" w:rsidRPr="004D102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Общая гигиена</w:t>
            </w:r>
          </w:p>
        </w:tc>
      </w:tr>
      <w:tr w:rsidR="000410E7" w:rsidRPr="004D102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</w:p>
        </w:tc>
      </w:tr>
      <w:tr w:rsidR="000410E7" w:rsidRPr="004D102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Офтальмология</w:t>
            </w:r>
          </w:p>
        </w:tc>
      </w:tr>
      <w:tr w:rsidR="000410E7" w:rsidRPr="004D102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Онкология, гематология и радиотерапия</w:t>
            </w:r>
          </w:p>
        </w:tc>
      </w:tr>
      <w:tr w:rsidR="000410E7" w:rsidRPr="004D102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Ортопедия и травматология</w:t>
            </w:r>
          </w:p>
        </w:tc>
      </w:tr>
      <w:tr w:rsidR="000410E7" w:rsidRPr="004D102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Оториноларингология</w:t>
            </w:r>
          </w:p>
        </w:tc>
      </w:tr>
      <w:tr w:rsidR="000410E7" w:rsidRPr="0018536F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18536F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0410E7" w:rsidRPr="004D102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lastRenderedPageBreak/>
              <w:t>Пневмофизиология</w:t>
            </w:r>
            <w:proofErr w:type="spellEnd"/>
          </w:p>
        </w:tc>
      </w:tr>
      <w:tr w:rsidR="000410E7" w:rsidRPr="004D102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4D102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Пропедевтика стоматологических болезней и стоматологическая </w:t>
            </w:r>
            <w:proofErr w:type="spellStart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имплантология</w:t>
            </w:r>
            <w:proofErr w:type="spellEnd"/>
          </w:p>
        </w:tc>
      </w:tr>
      <w:tr w:rsidR="000410E7" w:rsidRPr="00D5196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D5196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Психиатрия, наркология и медицинская психология</w:t>
            </w:r>
          </w:p>
        </w:tc>
      </w:tr>
      <w:tr w:rsidR="000410E7" w:rsidRPr="000410E7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0410E7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410E7" w:rsidRPr="000410E7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0410E7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Социальная</w:t>
            </w:r>
            <w:r w:rsidRPr="001938CE"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фармация</w:t>
            </w:r>
            <w:r w:rsidRPr="001938CE"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им</w:t>
            </w:r>
            <w:r w:rsidRPr="001938CE"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. </w:t>
            </w: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 xml:space="preserve">Василия </w:t>
            </w:r>
            <w:proofErr w:type="spellStart"/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Прокопишина</w:t>
            </w:r>
            <w:proofErr w:type="spellEnd"/>
          </w:p>
        </w:tc>
      </w:tr>
      <w:tr w:rsidR="000410E7" w:rsidRPr="00D5196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D5196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Радиология и визуализация</w:t>
            </w:r>
          </w:p>
        </w:tc>
      </w:tr>
      <w:tr w:rsidR="000410E7" w:rsidRPr="0018536F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18536F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0410E7" w:rsidRPr="00D5196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D5196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Терапевтическая стоматология ФНОМФ</w:t>
            </w:r>
          </w:p>
        </w:tc>
      </w:tr>
      <w:tr w:rsidR="000410E7" w:rsidRPr="00D5196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D5196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Ортопедическая стоматология</w:t>
            </w:r>
          </w:p>
        </w:tc>
      </w:tr>
      <w:tr w:rsidR="000410E7" w:rsidRPr="00D51963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D51963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Терапевтическая стоматология</w:t>
            </w:r>
          </w:p>
        </w:tc>
      </w:tr>
      <w:tr w:rsidR="000410E7" w:rsidRPr="0018536F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18536F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0410E7" w:rsidRPr="00CE3EC6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0410E7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Технология лекарств</w:t>
            </w:r>
          </w:p>
        </w:tc>
      </w:tr>
      <w:tr w:rsidR="000410E7" w:rsidRPr="00CE3EC6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Топографическая анатомия и оперативная хирургия</w:t>
            </w:r>
          </w:p>
        </w:tc>
      </w:tr>
      <w:tr w:rsidR="000410E7" w:rsidRPr="000410E7" w:rsidTr="000410E7">
        <w:trPr>
          <w:trHeight w:val="287"/>
        </w:trPr>
        <w:tc>
          <w:tcPr>
            <w:tcW w:w="31680" w:type="dxa"/>
            <w:gridSpan w:val="3"/>
            <w:shd w:val="clear" w:color="auto" w:fill="C6D9F1" w:themeFill="text2" w:themeFillTint="33"/>
          </w:tcPr>
          <w:p w:rsidR="000410E7" w:rsidRPr="000410E7" w:rsidRDefault="000410E7" w:rsidP="001948EB">
            <w:pPr>
              <w:pStyle w:val="TableContents"/>
              <w:snapToGrid w:val="0"/>
              <w:spacing w:line="360" w:lineRule="auto"/>
              <w:jc w:val="both"/>
              <w:rPr>
                <w:rFonts w:ascii="Georgia" w:hAnsi="Georgia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410E7" w:rsidRPr="00CE3EC6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CE3EC6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Неотложная медицинская помощь</w:t>
            </w:r>
          </w:p>
        </w:tc>
      </w:tr>
      <w:tr w:rsidR="000410E7" w:rsidRPr="00CE3EC6" w:rsidTr="000410E7">
        <w:trPr>
          <w:gridAfter w:val="2"/>
          <w:wAfter w:w="24321" w:type="dxa"/>
          <w:trHeight w:val="287"/>
        </w:trPr>
        <w:tc>
          <w:tcPr>
            <w:tcW w:w="7359" w:type="dxa"/>
          </w:tcPr>
          <w:p w:rsidR="000410E7" w:rsidRPr="00CE3EC6" w:rsidRDefault="000410E7" w:rsidP="001948EB">
            <w:pPr>
              <w:rPr>
                <w:rFonts w:ascii="Georgia" w:hAnsi="Georgia" w:cs="Times New Roman"/>
                <w:color w:val="00B050"/>
                <w:sz w:val="28"/>
                <w:szCs w:val="28"/>
              </w:rPr>
            </w:pPr>
            <w:r>
              <w:rPr>
                <w:rFonts w:ascii="Georgia" w:hAnsi="Georgia" w:cs="Times New Roman"/>
                <w:color w:val="00B050"/>
                <w:sz w:val="28"/>
                <w:szCs w:val="28"/>
              </w:rPr>
              <w:t>Урология и нефрология</w:t>
            </w:r>
          </w:p>
        </w:tc>
      </w:tr>
    </w:tbl>
    <w:p w:rsidR="00712B9C" w:rsidRDefault="00712B9C"/>
    <w:sectPr w:rsidR="00712B9C" w:rsidSect="0071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E7"/>
    <w:rsid w:val="000410E7"/>
    <w:rsid w:val="00712B9C"/>
    <w:rsid w:val="0080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410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041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TIC-ILONA</dc:creator>
  <cp:lastModifiedBy>TIC-ILONA</cp:lastModifiedBy>
  <cp:revision>1</cp:revision>
  <dcterms:created xsi:type="dcterms:W3CDTF">2014-06-30T11:33:00Z</dcterms:created>
  <dcterms:modified xsi:type="dcterms:W3CDTF">2014-07-01T06:28:00Z</dcterms:modified>
</cp:coreProperties>
</file>